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6F" w:rsidRDefault="00D16E6F" w:rsidP="00DC75B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0E579C" w:rsidRPr="00DC75BF" w:rsidRDefault="00DC75BF" w:rsidP="00DC75B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方法一、</w:t>
      </w:r>
      <w:proofErr w:type="gramStart"/>
      <w:r w:rsidR="00636DC3" w:rsidRPr="00DC75BF">
        <w:rPr>
          <w:rFonts w:hint="eastAsia"/>
          <w:sz w:val="24"/>
          <w:szCs w:val="24"/>
        </w:rPr>
        <w:t>采用</w:t>
      </w:r>
      <w:r w:rsidR="004332CD">
        <w:rPr>
          <w:rFonts w:hint="eastAsia"/>
          <w:sz w:val="24"/>
          <w:szCs w:val="24"/>
        </w:rPr>
        <w:t>亿邮系统</w:t>
      </w:r>
      <w:proofErr w:type="gramEnd"/>
      <w:r w:rsidR="00636DC3" w:rsidRPr="00DC75BF">
        <w:rPr>
          <w:rFonts w:hint="eastAsia"/>
          <w:sz w:val="24"/>
          <w:szCs w:val="24"/>
        </w:rPr>
        <w:t>自带的邮件导出功能，</w:t>
      </w:r>
      <w:r w:rsidR="001B24F6" w:rsidRPr="00DC75BF">
        <w:rPr>
          <w:rFonts w:hint="eastAsia"/>
          <w:sz w:val="24"/>
          <w:szCs w:val="24"/>
        </w:rPr>
        <w:t>备份重要邮件。</w:t>
      </w:r>
    </w:p>
    <w:p w:rsidR="00420BDC" w:rsidRPr="00420BDC" w:rsidRDefault="00420BDC" w:rsidP="00420B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20BDC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984500"/>
            <wp:effectExtent l="0" t="0" r="2540" b="6350"/>
            <wp:docPr id="11" name="图片 11" descr="C:\Users\lenovo003\AppData\Roaming\Tencent\Users\184650587\QQ\WinTemp\RichOle\W{%[47L6}JJVX{6L5AR}`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003\AppData\Roaming\Tencent\Users\184650587\QQ\WinTemp\RichOle\W{%[47L6}JJVX{6L5AR}`I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4F6" w:rsidRDefault="00E57FE0" w:rsidP="00C220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邮箱导出后，就是压缩文件，解压缩后，可以直接点击浏览。</w:t>
      </w:r>
    </w:p>
    <w:p w:rsidR="00C2208D" w:rsidRDefault="00C2208D" w:rsidP="00C2208D">
      <w:pPr>
        <w:rPr>
          <w:sz w:val="24"/>
          <w:szCs w:val="24"/>
        </w:rPr>
      </w:pPr>
    </w:p>
    <w:p w:rsidR="00551359" w:rsidRDefault="00551359" w:rsidP="00C2208D">
      <w:pPr>
        <w:rPr>
          <w:sz w:val="24"/>
          <w:szCs w:val="24"/>
        </w:rPr>
      </w:pPr>
    </w:p>
    <w:p w:rsidR="00551359" w:rsidRDefault="00551359" w:rsidP="00C2208D">
      <w:pPr>
        <w:rPr>
          <w:sz w:val="24"/>
          <w:szCs w:val="24"/>
        </w:rPr>
      </w:pPr>
    </w:p>
    <w:p w:rsidR="00551359" w:rsidRPr="00C2208D" w:rsidRDefault="00551359" w:rsidP="00C2208D">
      <w:pPr>
        <w:rPr>
          <w:sz w:val="24"/>
          <w:szCs w:val="24"/>
        </w:rPr>
      </w:pPr>
    </w:p>
    <w:p w:rsidR="002E7977" w:rsidRDefault="00DC75BF" w:rsidP="002E7977">
      <w:r>
        <w:rPr>
          <w:rFonts w:hint="eastAsia"/>
        </w:rPr>
        <w:t>方法</w:t>
      </w:r>
      <w:r w:rsidR="000E579C">
        <w:rPr>
          <w:rFonts w:hint="eastAsia"/>
        </w:rPr>
        <w:t>二、</w:t>
      </w:r>
      <w:r w:rsidR="002E7977">
        <w:rPr>
          <w:rFonts w:hint="eastAsia"/>
        </w:rPr>
        <w:t>使用</w:t>
      </w:r>
      <w:r w:rsidR="002E7977">
        <w:rPr>
          <w:rFonts w:hint="eastAsia"/>
        </w:rPr>
        <w:t>Outlook</w:t>
      </w:r>
      <w:proofErr w:type="gramStart"/>
      <w:r w:rsidR="002E7977">
        <w:rPr>
          <w:rFonts w:hint="eastAsia"/>
        </w:rPr>
        <w:t>把</w:t>
      </w:r>
      <w:r w:rsidR="004332CD">
        <w:rPr>
          <w:rFonts w:hint="eastAsia"/>
        </w:rPr>
        <w:t>亿邮</w:t>
      </w:r>
      <w:proofErr w:type="gramEnd"/>
      <w:r w:rsidR="002E7977">
        <w:rPr>
          <w:rFonts w:hint="eastAsia"/>
        </w:rPr>
        <w:t>的邮件迁移到学校内部</w:t>
      </w:r>
      <w:r w:rsidR="002E7977">
        <w:rPr>
          <w:rFonts w:hint="eastAsia"/>
        </w:rPr>
        <w:t>exchange</w:t>
      </w:r>
      <w:r w:rsidR="002E7977">
        <w:rPr>
          <w:rFonts w:hint="eastAsia"/>
        </w:rPr>
        <w:t>的邮箱里。</w:t>
      </w:r>
    </w:p>
    <w:p w:rsidR="001B24F6" w:rsidRPr="001B24F6" w:rsidRDefault="002E7977" w:rsidP="001B24F6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打开电脑搜索</w:t>
      </w:r>
      <w:r>
        <w:rPr>
          <w:rFonts w:hint="eastAsia"/>
          <w:sz w:val="24"/>
          <w:szCs w:val="24"/>
        </w:rPr>
        <w:t>outlook</w:t>
      </w:r>
      <w:r w:rsidR="007227BE">
        <w:rPr>
          <w:rFonts w:hint="eastAsia"/>
          <w:sz w:val="24"/>
          <w:szCs w:val="24"/>
        </w:rPr>
        <w:t>，如果已经安装了的，请</w:t>
      </w:r>
      <w:r w:rsidR="004C4706">
        <w:rPr>
          <w:rFonts w:hint="eastAsia"/>
          <w:sz w:val="24"/>
          <w:szCs w:val="24"/>
        </w:rPr>
        <w:t>直接添加新账户</w:t>
      </w:r>
      <w:r w:rsidR="001B24F6">
        <w:rPr>
          <w:rFonts w:hint="eastAsia"/>
          <w:sz w:val="24"/>
          <w:szCs w:val="24"/>
        </w:rPr>
        <w:t>；若没安装，请先安装；选择新建账户。</w:t>
      </w:r>
      <w:r w:rsidR="001B24F6">
        <w:t>选择</w:t>
      </w:r>
      <w:r w:rsidR="001B24F6">
        <w:rPr>
          <w:rFonts w:hint="eastAsia"/>
        </w:rPr>
        <w:t>“手动设置或其他服务器类型”</w:t>
      </w:r>
    </w:p>
    <w:p w:rsidR="001B24F6" w:rsidRDefault="001B24F6" w:rsidP="001B24F6">
      <w:r>
        <w:rPr>
          <w:noProof/>
        </w:rPr>
        <w:lastRenderedPageBreak/>
        <w:drawing>
          <wp:inline distT="0" distB="0" distL="0" distR="0" wp14:anchorId="40E6DAFE" wp14:editId="736C294C">
            <wp:extent cx="5274310" cy="32702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F6" w:rsidRDefault="001B24F6" w:rsidP="001B24F6">
      <w:r>
        <w:t>选择</w:t>
      </w:r>
      <w:r>
        <w:rPr>
          <w:rFonts w:hint="eastAsia"/>
        </w:rPr>
        <w:t>“</w:t>
      </w:r>
      <w:r>
        <w:rPr>
          <w:rFonts w:hint="eastAsia"/>
        </w:rPr>
        <w:t>POP</w:t>
      </w:r>
      <w:r>
        <w:rPr>
          <w:rFonts w:hint="eastAsia"/>
        </w:rPr>
        <w:t>或</w:t>
      </w:r>
      <w:r>
        <w:rPr>
          <w:rFonts w:hint="eastAsia"/>
        </w:rPr>
        <w:t>IMAP</w:t>
      </w:r>
      <w:r>
        <w:rPr>
          <w:rFonts w:hint="eastAsia"/>
        </w:rPr>
        <w:t>”，下一步</w:t>
      </w:r>
    </w:p>
    <w:p w:rsidR="001B24F6" w:rsidRDefault="001B24F6" w:rsidP="001B24F6">
      <w:r>
        <w:rPr>
          <w:noProof/>
        </w:rPr>
        <w:drawing>
          <wp:inline distT="0" distB="0" distL="0" distR="0" wp14:anchorId="17793F73" wp14:editId="2183D58D">
            <wp:extent cx="5274310" cy="386080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F6" w:rsidRDefault="001B24F6" w:rsidP="001B24F6">
      <w:proofErr w:type="gramStart"/>
      <w:r>
        <w:t>填写</w:t>
      </w:r>
      <w:r w:rsidR="004332CD">
        <w:rPr>
          <w:rFonts w:hint="eastAsia"/>
        </w:rPr>
        <w:t>亿</w:t>
      </w:r>
      <w:r>
        <w:t>邮邮箱</w:t>
      </w:r>
      <w:proofErr w:type="gramEnd"/>
      <w:r>
        <w:t>的个人账户信息</w:t>
      </w:r>
    </w:p>
    <w:p w:rsidR="001B24F6" w:rsidRDefault="001B24F6" w:rsidP="001B24F6">
      <w:r>
        <w:rPr>
          <w:noProof/>
        </w:rPr>
        <w:lastRenderedPageBreak/>
        <w:drawing>
          <wp:inline distT="0" distB="0" distL="0" distR="0" wp14:anchorId="59A45398" wp14:editId="1027D21A">
            <wp:extent cx="4676648" cy="3924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88391" cy="393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F6" w:rsidRDefault="001B24F6" w:rsidP="001B24F6">
      <w:r>
        <w:t>点击</w:t>
      </w:r>
      <w:r>
        <w:rPr>
          <w:rFonts w:hint="eastAsia"/>
        </w:rPr>
        <w:t>“</w:t>
      </w:r>
      <w:r>
        <w:t>其他设置</w:t>
      </w:r>
      <w:r>
        <w:rPr>
          <w:rFonts w:hint="eastAsia"/>
        </w:rPr>
        <w:t>”</w:t>
      </w:r>
    </w:p>
    <w:p w:rsidR="001B24F6" w:rsidRDefault="001B24F6" w:rsidP="001B24F6">
      <w:r>
        <w:rPr>
          <w:noProof/>
        </w:rPr>
        <w:drawing>
          <wp:inline distT="0" distB="0" distL="0" distR="0" wp14:anchorId="62B3E7CA" wp14:editId="2AD02100">
            <wp:extent cx="4371659" cy="356870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82930" cy="357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F6" w:rsidRDefault="001B24F6" w:rsidP="001B24F6">
      <w:r>
        <w:rPr>
          <w:rFonts w:hint="eastAsia"/>
        </w:rPr>
        <w:t>选择“我的发送服务器要求验证”和“使用与接收邮件服务器相同的设置”</w:t>
      </w:r>
    </w:p>
    <w:p w:rsidR="001B24F6" w:rsidRDefault="001B24F6" w:rsidP="001B24F6">
      <w:r>
        <w:rPr>
          <w:noProof/>
        </w:rPr>
        <w:lastRenderedPageBreak/>
        <w:drawing>
          <wp:inline distT="0" distB="0" distL="0" distR="0" wp14:anchorId="0D8ED711" wp14:editId="3BDD6764">
            <wp:extent cx="3533431" cy="36766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8203" cy="369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F6" w:rsidRDefault="001B24F6" w:rsidP="001B24F6">
      <w:r>
        <w:t>选择</w:t>
      </w:r>
      <w:r>
        <w:rPr>
          <w:rFonts w:hint="eastAsia"/>
        </w:rPr>
        <w:t>“在服务器上保留邮件的副本”</w:t>
      </w:r>
    </w:p>
    <w:p w:rsidR="001B24F6" w:rsidRDefault="001B24F6" w:rsidP="001B24F6">
      <w:r>
        <w:rPr>
          <w:noProof/>
        </w:rPr>
        <w:drawing>
          <wp:inline distT="0" distB="0" distL="0" distR="0" wp14:anchorId="37D4345B" wp14:editId="62E95668">
            <wp:extent cx="4314825" cy="4025900"/>
            <wp:effectExtent l="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F6" w:rsidRDefault="001B24F6" w:rsidP="001B24F6">
      <w:r>
        <w:t>点击</w:t>
      </w:r>
      <w:r>
        <w:rPr>
          <w:rFonts w:hint="eastAsia"/>
        </w:rPr>
        <w:t>“测试账户设置”</w:t>
      </w:r>
    </w:p>
    <w:p w:rsidR="001B24F6" w:rsidRDefault="001B24F6" w:rsidP="001B24F6">
      <w:r>
        <w:rPr>
          <w:noProof/>
        </w:rPr>
        <w:lastRenderedPageBreak/>
        <w:drawing>
          <wp:inline distT="0" distB="0" distL="0" distR="0" wp14:anchorId="2CA4BB55" wp14:editId="46B386C4">
            <wp:extent cx="4762500" cy="4096232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6091" cy="409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F6" w:rsidRDefault="001B24F6" w:rsidP="001B24F6">
      <w:r>
        <w:t>下一步</w:t>
      </w:r>
    </w:p>
    <w:p w:rsidR="001B24F6" w:rsidRDefault="001B24F6" w:rsidP="001B24F6">
      <w:r>
        <w:rPr>
          <w:noProof/>
        </w:rPr>
        <w:drawing>
          <wp:inline distT="0" distB="0" distL="0" distR="0" wp14:anchorId="7045F3B4" wp14:editId="46A32CD0">
            <wp:extent cx="4829175" cy="4168114"/>
            <wp:effectExtent l="0" t="0" r="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32802" cy="417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4F6" w:rsidRDefault="001B24F6" w:rsidP="001B24F6">
      <w:r>
        <w:rPr>
          <w:rFonts w:hint="eastAsia"/>
        </w:rPr>
        <w:lastRenderedPageBreak/>
        <w:t>添加完，如下图所示，所有邮件都同步备份到本地</w:t>
      </w:r>
      <w:r>
        <w:rPr>
          <w:rFonts w:hint="eastAsia"/>
        </w:rPr>
        <w:t>O</w:t>
      </w:r>
      <w:r>
        <w:t>UTLOOK</w:t>
      </w:r>
      <w:r>
        <w:rPr>
          <w:rFonts w:hint="eastAsia"/>
        </w:rPr>
        <w:t>。</w:t>
      </w:r>
    </w:p>
    <w:p w:rsidR="001B24F6" w:rsidRDefault="001B24F6" w:rsidP="001B24F6">
      <w:r>
        <w:rPr>
          <w:noProof/>
        </w:rPr>
        <w:drawing>
          <wp:inline distT="0" distB="0" distL="0" distR="0" wp14:anchorId="26AFF315" wp14:editId="470D2952">
            <wp:extent cx="5274310" cy="392430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C7" w:rsidRDefault="009039C7" w:rsidP="009039C7"/>
    <w:p w:rsidR="009039C7" w:rsidRPr="003010E9" w:rsidRDefault="009039C7" w:rsidP="009039C7">
      <w:pPr>
        <w:rPr>
          <w:color w:val="FF0000"/>
        </w:rPr>
      </w:pPr>
      <w:r w:rsidRPr="003010E9">
        <w:rPr>
          <w:rFonts w:hint="eastAsia"/>
          <w:color w:val="FF0000"/>
        </w:rPr>
        <w:t>下面是如何</w:t>
      </w:r>
      <w:proofErr w:type="gramStart"/>
      <w:r w:rsidRPr="003010E9">
        <w:rPr>
          <w:rFonts w:hint="eastAsia"/>
          <w:color w:val="FF0000"/>
        </w:rPr>
        <w:t>把</w:t>
      </w:r>
      <w:r w:rsidR="004332CD">
        <w:rPr>
          <w:rFonts w:hint="eastAsia"/>
          <w:color w:val="FF0000"/>
        </w:rPr>
        <w:t>亿</w:t>
      </w:r>
      <w:r w:rsidR="003010E9">
        <w:rPr>
          <w:rFonts w:hint="eastAsia"/>
          <w:color w:val="FF0000"/>
        </w:rPr>
        <w:t>邮</w:t>
      </w:r>
      <w:proofErr w:type="gramEnd"/>
      <w:r w:rsidRPr="003010E9">
        <w:rPr>
          <w:rFonts w:hint="eastAsia"/>
          <w:color w:val="FF0000"/>
        </w:rPr>
        <w:t>备份的邮件同步到内部邮箱（</w:t>
      </w:r>
      <w:bookmarkStart w:id="0" w:name="_GoBack"/>
      <w:r w:rsidRPr="003010E9">
        <w:rPr>
          <w:rFonts w:hint="eastAsia"/>
          <w:color w:val="FF0000"/>
        </w:rPr>
        <w:t>e</w:t>
      </w:r>
      <w:bookmarkEnd w:id="0"/>
      <w:r w:rsidRPr="003010E9">
        <w:rPr>
          <w:rFonts w:hint="eastAsia"/>
          <w:color w:val="FF0000"/>
        </w:rPr>
        <w:t>xchange</w:t>
      </w:r>
      <w:r w:rsidRPr="003010E9">
        <w:rPr>
          <w:rFonts w:hint="eastAsia"/>
          <w:color w:val="FF0000"/>
        </w:rPr>
        <w:t>）中，如果不需要的，可以不做。</w:t>
      </w:r>
    </w:p>
    <w:p w:rsidR="009039C7" w:rsidRDefault="009039C7" w:rsidP="009039C7"/>
    <w:p w:rsidR="009039C7" w:rsidRDefault="009039C7" w:rsidP="009039C7">
      <w:r>
        <w:t>添加</w:t>
      </w:r>
      <w:r>
        <w:rPr>
          <w:rFonts w:hint="eastAsia"/>
        </w:rPr>
        <w:t>学校内部的</w:t>
      </w:r>
      <w:r>
        <w:rPr>
          <w:rFonts w:hint="eastAsia"/>
        </w:rPr>
        <w:t>exchange</w:t>
      </w:r>
      <w:r>
        <w:rPr>
          <w:rFonts w:hint="eastAsia"/>
        </w:rPr>
        <w:t>个人邮箱地址，点击“文件”</w:t>
      </w:r>
    </w:p>
    <w:p w:rsidR="009039C7" w:rsidRDefault="009039C7" w:rsidP="009039C7">
      <w:r>
        <w:rPr>
          <w:noProof/>
        </w:rPr>
        <w:drawing>
          <wp:inline distT="0" distB="0" distL="0" distR="0" wp14:anchorId="3F28CA9F" wp14:editId="1AF1F8FA">
            <wp:extent cx="5274310" cy="352742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C7" w:rsidRDefault="009039C7" w:rsidP="009039C7">
      <w:r>
        <w:t>点击</w:t>
      </w:r>
      <w:r>
        <w:rPr>
          <w:rFonts w:hint="eastAsia"/>
        </w:rPr>
        <w:t>“</w:t>
      </w:r>
      <w:r>
        <w:t>账户设置</w:t>
      </w:r>
      <w:r>
        <w:rPr>
          <w:rFonts w:hint="eastAsia"/>
        </w:rPr>
        <w:t>”</w:t>
      </w:r>
    </w:p>
    <w:p w:rsidR="009039C7" w:rsidRDefault="009039C7" w:rsidP="009039C7">
      <w:r>
        <w:rPr>
          <w:noProof/>
        </w:rPr>
        <w:lastRenderedPageBreak/>
        <w:drawing>
          <wp:inline distT="0" distB="0" distL="0" distR="0" wp14:anchorId="4FE93FAC" wp14:editId="423C93CF">
            <wp:extent cx="5153025" cy="32385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C7" w:rsidRDefault="009039C7" w:rsidP="009039C7">
      <w:r>
        <w:t>新建</w:t>
      </w:r>
    </w:p>
    <w:p w:rsidR="009039C7" w:rsidRDefault="009039C7" w:rsidP="009039C7">
      <w:r>
        <w:rPr>
          <w:noProof/>
        </w:rPr>
        <w:drawing>
          <wp:inline distT="0" distB="0" distL="0" distR="0" wp14:anchorId="28FF3C60" wp14:editId="62BBEFFC">
            <wp:extent cx="5274310" cy="4438015"/>
            <wp:effectExtent l="0" t="0" r="2540" b="63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C7" w:rsidRDefault="009039C7" w:rsidP="009039C7">
      <w:r>
        <w:t>输入学校内部的</w:t>
      </w:r>
      <w:r>
        <w:rPr>
          <w:rFonts w:hint="eastAsia"/>
        </w:rPr>
        <w:t xml:space="preserve">exchange </w:t>
      </w:r>
      <w:r>
        <w:rPr>
          <w:rFonts w:hint="eastAsia"/>
        </w:rPr>
        <w:t>账户信息</w:t>
      </w:r>
    </w:p>
    <w:p w:rsidR="009039C7" w:rsidRDefault="009039C7" w:rsidP="009039C7">
      <w:r>
        <w:rPr>
          <w:noProof/>
        </w:rPr>
        <w:lastRenderedPageBreak/>
        <w:drawing>
          <wp:inline distT="0" distB="0" distL="0" distR="0" wp14:anchorId="5EF290D4" wp14:editId="1AAAFFA4">
            <wp:extent cx="4507514" cy="3867150"/>
            <wp:effectExtent l="0" t="0" r="762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14751" cy="3873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C7" w:rsidRDefault="009039C7" w:rsidP="009039C7">
      <w:r>
        <w:t>完成</w:t>
      </w:r>
    </w:p>
    <w:p w:rsidR="009039C7" w:rsidRDefault="009039C7" w:rsidP="009039C7">
      <w:r>
        <w:rPr>
          <w:noProof/>
        </w:rPr>
        <w:drawing>
          <wp:inline distT="0" distB="0" distL="0" distR="0" wp14:anchorId="2D1DFC43" wp14:editId="72636D54">
            <wp:extent cx="5274310" cy="4544695"/>
            <wp:effectExtent l="0" t="0" r="254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4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C7" w:rsidRDefault="009039C7" w:rsidP="009039C7">
      <w:r>
        <w:lastRenderedPageBreak/>
        <w:t>添加</w:t>
      </w:r>
      <w:proofErr w:type="gramStart"/>
      <w:r>
        <w:t>后如下</w:t>
      </w:r>
      <w:proofErr w:type="gramEnd"/>
      <w:r>
        <w:t>图</w:t>
      </w:r>
    </w:p>
    <w:p w:rsidR="009039C7" w:rsidRDefault="009039C7" w:rsidP="009039C7">
      <w:r>
        <w:rPr>
          <w:noProof/>
        </w:rPr>
        <w:drawing>
          <wp:inline distT="0" distB="0" distL="0" distR="0" wp14:anchorId="6B662B4B" wp14:editId="4997DF25">
            <wp:extent cx="5274310" cy="2435860"/>
            <wp:effectExtent l="0" t="0" r="2540" b="254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C7" w:rsidRDefault="009039C7" w:rsidP="009039C7">
      <w:proofErr w:type="gramStart"/>
      <w:r>
        <w:t>把</w:t>
      </w:r>
      <w:r w:rsidR="00B04704">
        <w:rPr>
          <w:rFonts w:hint="eastAsia"/>
        </w:rPr>
        <w:t>亿</w:t>
      </w:r>
      <w:r>
        <w:rPr>
          <w:rFonts w:hint="eastAsia"/>
        </w:rPr>
        <w:t>邮</w:t>
      </w:r>
      <w:proofErr w:type="gramEnd"/>
      <w:r>
        <w:rPr>
          <w:rFonts w:hint="eastAsia"/>
        </w:rPr>
        <w:t>的邮件迁移到学校内部</w:t>
      </w:r>
      <w:r>
        <w:rPr>
          <w:rFonts w:hint="eastAsia"/>
        </w:rPr>
        <w:t>exchange</w:t>
      </w:r>
      <w:r>
        <w:rPr>
          <w:rFonts w:hint="eastAsia"/>
        </w:rPr>
        <w:t>账户里</w:t>
      </w:r>
    </w:p>
    <w:p w:rsidR="009039C7" w:rsidRDefault="00CD7770" w:rsidP="009039C7">
      <w:hyperlink r:id="rId23" w:history="1">
        <w:r w:rsidR="009039C7" w:rsidRPr="006879E8">
          <w:rPr>
            <w:rStyle w:val="a3"/>
          </w:rPr>
          <w:t>Test@zwu.edu.cn</w:t>
        </w:r>
      </w:hyperlink>
      <w:r w:rsidR="009039C7">
        <w:t xml:space="preserve"> </w:t>
      </w:r>
      <w:r w:rsidR="009039C7">
        <w:rPr>
          <w:rFonts w:hint="eastAsia"/>
        </w:rPr>
        <w:t xml:space="preserve">-&gt; </w:t>
      </w:r>
      <w:hyperlink r:id="rId24" w:history="1">
        <w:r w:rsidR="009039C7" w:rsidRPr="006879E8">
          <w:rPr>
            <w:rStyle w:val="a3"/>
            <w:rFonts w:hint="eastAsia"/>
          </w:rPr>
          <w:t>test</w:t>
        </w:r>
        <w:r w:rsidR="009039C7" w:rsidRPr="006879E8">
          <w:rPr>
            <w:rStyle w:val="a3"/>
          </w:rPr>
          <w:t>1@email.zwu.edu.cn</w:t>
        </w:r>
      </w:hyperlink>
    </w:p>
    <w:p w:rsidR="009039C7" w:rsidRDefault="009039C7" w:rsidP="009039C7">
      <w:r w:rsidRPr="004A5616">
        <w:t>选中</w:t>
      </w:r>
      <w:r w:rsidRPr="004A5616">
        <w:rPr>
          <w:rFonts w:hint="eastAsia"/>
        </w:rPr>
        <w:t xml:space="preserve"> </w:t>
      </w:r>
      <w:r w:rsidRPr="004A5616">
        <w:t>test@zwu.edu.cn</w:t>
      </w:r>
      <w:r>
        <w:t>账户下相应文件夹下的邮件</w:t>
      </w:r>
      <w:r>
        <w:rPr>
          <w:rFonts w:hint="eastAsia"/>
        </w:rPr>
        <w:t>（单个或整体）</w:t>
      </w:r>
      <w:r>
        <w:rPr>
          <w:rFonts w:hint="eastAsia"/>
        </w:rPr>
        <w:t xml:space="preserve"> </w:t>
      </w:r>
      <w:r w:rsidRPr="004A5616">
        <w:rPr>
          <w:rFonts w:hint="eastAsia"/>
          <w:highlight w:val="yellow"/>
        </w:rPr>
        <w:t>拖拽到</w:t>
      </w:r>
      <w:r>
        <w:rPr>
          <w:rFonts w:hint="eastAsia"/>
        </w:rPr>
        <w:t xml:space="preserve"> </w:t>
      </w:r>
      <w:hyperlink r:id="rId25" w:history="1">
        <w:r w:rsidRPr="006879E8">
          <w:rPr>
            <w:rStyle w:val="a3"/>
          </w:rPr>
          <w:t>test1@email.zwu.edu.cn</w:t>
        </w:r>
      </w:hyperlink>
      <w:r>
        <w:t xml:space="preserve"> </w:t>
      </w:r>
      <w:r w:rsidRPr="004A5616">
        <w:t>账户下相应文件夹下</w:t>
      </w:r>
      <w:r>
        <w:rPr>
          <w:rFonts w:hint="eastAsia"/>
        </w:rPr>
        <w:t>即可，实现同步。</w:t>
      </w:r>
    </w:p>
    <w:p w:rsidR="009039C7" w:rsidRDefault="009039C7" w:rsidP="009039C7">
      <w:r>
        <w:rPr>
          <w:noProof/>
        </w:rPr>
        <w:drawing>
          <wp:inline distT="0" distB="0" distL="0" distR="0" wp14:anchorId="625874DE" wp14:editId="76884E19">
            <wp:extent cx="5274310" cy="4128135"/>
            <wp:effectExtent l="0" t="0" r="2540" b="571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2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9C7" w:rsidRDefault="009039C7" w:rsidP="009039C7"/>
    <w:p w:rsidR="00812848" w:rsidRDefault="00812848" w:rsidP="009039C7"/>
    <w:p w:rsidR="00812848" w:rsidRDefault="00812848" w:rsidP="009039C7"/>
    <w:p w:rsidR="00812848" w:rsidRDefault="00812848" w:rsidP="009039C7"/>
    <w:p w:rsidR="00812848" w:rsidRDefault="00812848" w:rsidP="009039C7"/>
    <w:p w:rsidR="001B6060" w:rsidRPr="00F646D0" w:rsidRDefault="00DC75BF" w:rsidP="00F646D0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方法</w:t>
      </w:r>
      <w:r w:rsidR="00F646D0" w:rsidRPr="00F646D0">
        <w:rPr>
          <w:rFonts w:hint="eastAsia"/>
          <w:sz w:val="24"/>
          <w:szCs w:val="24"/>
        </w:rPr>
        <w:t>三、</w:t>
      </w:r>
      <w:proofErr w:type="spellStart"/>
      <w:r w:rsidR="001B6060" w:rsidRPr="00F646D0">
        <w:rPr>
          <w:sz w:val="24"/>
          <w:szCs w:val="24"/>
        </w:rPr>
        <w:t>Foxmail</w:t>
      </w:r>
      <w:proofErr w:type="spellEnd"/>
      <w:r w:rsidR="001B6060" w:rsidRPr="00F646D0">
        <w:rPr>
          <w:sz w:val="24"/>
          <w:szCs w:val="24"/>
        </w:rPr>
        <w:t xml:space="preserve"> </w:t>
      </w:r>
      <w:r w:rsidR="00F646D0" w:rsidRPr="00F646D0">
        <w:rPr>
          <w:rFonts w:hint="eastAsia"/>
          <w:sz w:val="24"/>
          <w:szCs w:val="24"/>
        </w:rPr>
        <w:t>备份邮件</w:t>
      </w:r>
    </w:p>
    <w:p w:rsidR="00F646D0" w:rsidRPr="00F646D0" w:rsidRDefault="00F646D0" w:rsidP="00F646D0">
      <w:proofErr w:type="gramStart"/>
      <w:r>
        <w:rPr>
          <w:rFonts w:hint="eastAsia"/>
        </w:rPr>
        <w:t>官网下载</w:t>
      </w:r>
      <w:proofErr w:type="gramEnd"/>
      <w:r>
        <w:rPr>
          <w:rFonts w:hint="eastAsia"/>
        </w:rPr>
        <w:t>软件：</w:t>
      </w:r>
      <w:hyperlink r:id="rId27" w:history="1">
        <w:r w:rsidRPr="002F2833">
          <w:rPr>
            <w:rStyle w:val="a3"/>
          </w:rPr>
          <w:t>https://www.foxmail.com/</w:t>
        </w:r>
      </w:hyperlink>
      <w:r>
        <w:rPr>
          <w:rFonts w:hint="eastAsia"/>
        </w:rPr>
        <w:t>，安装后，打开如下图：</w:t>
      </w:r>
      <w:r w:rsidRPr="00F646D0">
        <w:rPr>
          <w:rFonts w:hint="eastAsia"/>
        </w:rPr>
        <w:t xml:space="preserve"> </w:t>
      </w:r>
    </w:p>
    <w:p w:rsidR="001B6060" w:rsidRPr="001B6060" w:rsidRDefault="001B6060" w:rsidP="001B60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606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657725" cy="3571875"/>
            <wp:effectExtent l="0" t="0" r="9525" b="9525"/>
            <wp:docPr id="2" name="图片 2" descr="C:\Users\lenovo003\AppData\Roaming\Tencent\Users\184650587\QQ\WinTemp\RichOle\4R)[6ON1MGDILP``0KV%M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003\AppData\Roaming\Tencent\Users\184650587\QQ\WinTemp\RichOle\4R)[6ON1MGDILP``0KV%M68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60" w:rsidRPr="001B6060" w:rsidRDefault="00F646D0" w:rsidP="001B60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点击“创建”，等待片刻出现下图：</w:t>
      </w:r>
    </w:p>
    <w:p w:rsidR="001B6060" w:rsidRDefault="001B6060" w:rsidP="001B60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606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05350" cy="3619500"/>
            <wp:effectExtent l="0" t="0" r="0" b="0"/>
            <wp:docPr id="3" name="图片 3" descr="C:\Users\lenovo003\AppData\Roaming\Tencent\Users\184650587\QQ\WinTemp\RichOle\NCOBKCV)3$QJWHEQS4CFA$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003\AppData\Roaming\Tencent\Users\184650587\QQ\WinTemp\RichOle\NCOBKCV)3$QJWHEQS4CFA$Q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F9C" w:rsidRDefault="00145F9C" w:rsidP="001B60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1B6060" w:rsidRPr="001B6060" w:rsidRDefault="001B6060" w:rsidP="001B606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B6060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67425" cy="3914775"/>
            <wp:effectExtent l="0" t="0" r="9525" b="9525"/>
            <wp:docPr id="4" name="图片 4" descr="C:\Users\lenovo003\AppData\Roaming\Tencent\Users\184650587\QQ\WinTemp\RichOle\T]AU{I9{B[}]N47HI0KI7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003\AppData\Roaming\Tencent\Users\184650587\QQ\WinTemp\RichOle\T]AU{I9{B[}]N47HI0KI7KG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060" w:rsidRPr="00133275" w:rsidRDefault="001B6060" w:rsidP="002C4679">
      <w:pPr>
        <w:spacing w:line="360" w:lineRule="auto"/>
        <w:rPr>
          <w:sz w:val="24"/>
          <w:szCs w:val="24"/>
        </w:rPr>
      </w:pPr>
    </w:p>
    <w:sectPr w:rsidR="001B6060" w:rsidRPr="00133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70" w:rsidRDefault="00CD7770" w:rsidP="004332CD">
      <w:r>
        <w:separator/>
      </w:r>
    </w:p>
  </w:endnote>
  <w:endnote w:type="continuationSeparator" w:id="0">
    <w:p w:rsidR="00CD7770" w:rsidRDefault="00CD7770" w:rsidP="0043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70" w:rsidRDefault="00CD7770" w:rsidP="004332CD">
      <w:r>
        <w:separator/>
      </w:r>
    </w:p>
  </w:footnote>
  <w:footnote w:type="continuationSeparator" w:id="0">
    <w:p w:rsidR="00CD7770" w:rsidRDefault="00CD7770" w:rsidP="0043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E297A"/>
    <w:multiLevelType w:val="hybridMultilevel"/>
    <w:tmpl w:val="6C6E17A2"/>
    <w:lvl w:ilvl="0" w:tplc="E78EF5F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9801D0"/>
    <w:multiLevelType w:val="hybridMultilevel"/>
    <w:tmpl w:val="1ED2BF26"/>
    <w:lvl w:ilvl="0" w:tplc="A92C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79"/>
    <w:rsid w:val="00082AA6"/>
    <w:rsid w:val="00083CC0"/>
    <w:rsid w:val="000B4A2E"/>
    <w:rsid w:val="000B6465"/>
    <w:rsid w:val="000E579C"/>
    <w:rsid w:val="001050B2"/>
    <w:rsid w:val="00133275"/>
    <w:rsid w:val="00136226"/>
    <w:rsid w:val="00145F9C"/>
    <w:rsid w:val="001B24F6"/>
    <w:rsid w:val="001B6060"/>
    <w:rsid w:val="002314BE"/>
    <w:rsid w:val="00250986"/>
    <w:rsid w:val="00295A20"/>
    <w:rsid w:val="002C4679"/>
    <w:rsid w:val="002D25CE"/>
    <w:rsid w:val="002E7977"/>
    <w:rsid w:val="003010E9"/>
    <w:rsid w:val="00382E2E"/>
    <w:rsid w:val="003C506C"/>
    <w:rsid w:val="00420BDC"/>
    <w:rsid w:val="004332CD"/>
    <w:rsid w:val="00433A2D"/>
    <w:rsid w:val="004A2874"/>
    <w:rsid w:val="004B2E81"/>
    <w:rsid w:val="004C4706"/>
    <w:rsid w:val="00502DEB"/>
    <w:rsid w:val="00516431"/>
    <w:rsid w:val="00551359"/>
    <w:rsid w:val="00562AB0"/>
    <w:rsid w:val="00592383"/>
    <w:rsid w:val="005B14BA"/>
    <w:rsid w:val="005D6008"/>
    <w:rsid w:val="00600363"/>
    <w:rsid w:val="00633148"/>
    <w:rsid w:val="00636DC3"/>
    <w:rsid w:val="00660EFF"/>
    <w:rsid w:val="006A480F"/>
    <w:rsid w:val="006D4F5B"/>
    <w:rsid w:val="007227BE"/>
    <w:rsid w:val="00737E45"/>
    <w:rsid w:val="007B0501"/>
    <w:rsid w:val="00803940"/>
    <w:rsid w:val="00812848"/>
    <w:rsid w:val="00824851"/>
    <w:rsid w:val="00865D99"/>
    <w:rsid w:val="00874783"/>
    <w:rsid w:val="00877FAD"/>
    <w:rsid w:val="00890AB8"/>
    <w:rsid w:val="008D5215"/>
    <w:rsid w:val="008F04E4"/>
    <w:rsid w:val="009039C7"/>
    <w:rsid w:val="00914954"/>
    <w:rsid w:val="00935D60"/>
    <w:rsid w:val="00991BE0"/>
    <w:rsid w:val="009A56BB"/>
    <w:rsid w:val="00A01BA8"/>
    <w:rsid w:val="00A35E9C"/>
    <w:rsid w:val="00A44404"/>
    <w:rsid w:val="00A9286D"/>
    <w:rsid w:val="00B04704"/>
    <w:rsid w:val="00B26EE9"/>
    <w:rsid w:val="00B65170"/>
    <w:rsid w:val="00BB7A9F"/>
    <w:rsid w:val="00C13F44"/>
    <w:rsid w:val="00C2208D"/>
    <w:rsid w:val="00CB67AB"/>
    <w:rsid w:val="00CC7163"/>
    <w:rsid w:val="00CD7770"/>
    <w:rsid w:val="00D042BD"/>
    <w:rsid w:val="00D16E6F"/>
    <w:rsid w:val="00D208A9"/>
    <w:rsid w:val="00D72599"/>
    <w:rsid w:val="00D864F2"/>
    <w:rsid w:val="00DC75BF"/>
    <w:rsid w:val="00E54539"/>
    <w:rsid w:val="00E57FE0"/>
    <w:rsid w:val="00E83A78"/>
    <w:rsid w:val="00EA7BB8"/>
    <w:rsid w:val="00F550E8"/>
    <w:rsid w:val="00F646D0"/>
    <w:rsid w:val="00F84653"/>
    <w:rsid w:val="00F84FE1"/>
    <w:rsid w:val="00F9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CCB9F"/>
  <w15:chartTrackingRefBased/>
  <w15:docId w15:val="{FE0E0F61-865D-44A2-9AA5-0F6C0E60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17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65170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A2874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33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332C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33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33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7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mailto:test1@email.zwu.edu.cn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mailto:test1@email.zwu.edu.cn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mailto:Test@zwu.edu.cn" TargetMode="External"/><Relationship Id="rId28" Type="http://schemas.openxmlformats.org/officeDocument/2006/relationships/image" Target="media/image18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s://www.foxmail.com/" TargetMode="External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lenovo003</dc:creator>
  <cp:keywords/>
  <dc:description/>
  <cp:lastModifiedBy>asdfasdf woo</cp:lastModifiedBy>
  <cp:revision>61</cp:revision>
  <dcterms:created xsi:type="dcterms:W3CDTF">2018-11-26T02:51:00Z</dcterms:created>
  <dcterms:modified xsi:type="dcterms:W3CDTF">2018-11-28T08:29:00Z</dcterms:modified>
</cp:coreProperties>
</file>